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  <w:lang w:val="en-US" w:eastAsia="zh-CN"/>
        </w:rPr>
        <w:t>易班</w:t>
      </w:r>
      <w:r>
        <w:rPr>
          <w:rFonts w:hint="eastAsia"/>
          <w:b/>
          <w:sz w:val="28"/>
          <w:szCs w:val="28"/>
          <w:lang w:eastAsia="zh-CN"/>
        </w:rPr>
        <w:t>主题</w:t>
      </w:r>
      <w:r>
        <w:rPr>
          <w:rFonts w:hint="eastAsia"/>
          <w:b/>
          <w:sz w:val="28"/>
          <w:szCs w:val="28"/>
          <w:lang w:val="en-US" w:eastAsia="zh-CN"/>
        </w:rPr>
        <w:t>活动项目</w:t>
      </w:r>
      <w:r>
        <w:rPr>
          <w:rFonts w:hint="eastAsia"/>
          <w:b/>
          <w:sz w:val="28"/>
          <w:szCs w:val="28"/>
          <w:lang w:eastAsia="zh-CN"/>
        </w:rPr>
        <w:t>总结</w:t>
      </w:r>
      <w:r>
        <w:rPr>
          <w:rFonts w:hint="eastAsia"/>
          <w:b/>
          <w:sz w:val="28"/>
          <w:szCs w:val="28"/>
        </w:rPr>
        <w:t>材料目录</w:t>
      </w:r>
    </w:p>
    <w:p>
      <w:pPr>
        <w:ind w:firstLine="551" w:firstLineChars="197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1.符合要求的</w:t>
      </w:r>
      <w:r>
        <w:rPr>
          <w:rFonts w:hint="eastAsia"/>
          <w:sz w:val="28"/>
          <w:szCs w:val="28"/>
          <w:lang w:val="en-US" w:eastAsia="zh-CN"/>
        </w:rPr>
        <w:t>立项</w:t>
      </w:r>
      <w:r>
        <w:rPr>
          <w:rFonts w:hint="eastAsia"/>
          <w:sz w:val="28"/>
          <w:szCs w:val="28"/>
        </w:rPr>
        <w:t>申报书</w:t>
      </w:r>
    </w:p>
    <w:p>
      <w:pPr>
        <w:ind w:firstLine="551" w:firstLineChars="197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2.符合要求的</w:t>
      </w:r>
      <w:r>
        <w:rPr>
          <w:rFonts w:hint="eastAsia"/>
          <w:sz w:val="28"/>
          <w:szCs w:val="28"/>
          <w:lang w:val="en-US" w:eastAsia="zh-CN"/>
        </w:rPr>
        <w:t>项目</w:t>
      </w:r>
      <w:r>
        <w:rPr>
          <w:rFonts w:hint="eastAsia"/>
          <w:sz w:val="28"/>
          <w:szCs w:val="28"/>
        </w:rPr>
        <w:t>策划书</w:t>
      </w:r>
    </w:p>
    <w:p>
      <w:pPr>
        <w:ind w:firstLine="551" w:firstLineChars="197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  <w:lang w:eastAsia="zh-CN"/>
        </w:rPr>
        <w:t>每次开展</w:t>
      </w:r>
      <w:r>
        <w:rPr>
          <w:rFonts w:hint="eastAsia"/>
          <w:sz w:val="28"/>
          <w:szCs w:val="28"/>
          <w:lang w:val="en-US" w:eastAsia="zh-CN"/>
        </w:rPr>
        <w:t>项目</w:t>
      </w:r>
      <w:r>
        <w:rPr>
          <w:rFonts w:hint="eastAsia"/>
          <w:sz w:val="28"/>
          <w:szCs w:val="28"/>
          <w:lang w:eastAsia="zh-CN"/>
        </w:rPr>
        <w:t>活动</w:t>
      </w:r>
      <w:r>
        <w:rPr>
          <w:rFonts w:hint="eastAsia"/>
          <w:sz w:val="28"/>
          <w:szCs w:val="28"/>
        </w:rPr>
        <w:t>的通知</w:t>
      </w:r>
    </w:p>
    <w:p>
      <w:pPr>
        <w:ind w:firstLine="551" w:firstLineChars="197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</w:rPr>
        <w:t>参与人员签到表</w:t>
      </w:r>
      <w:r>
        <w:rPr>
          <w:rFonts w:hint="eastAsia"/>
          <w:sz w:val="28"/>
          <w:szCs w:val="28"/>
          <w:lang w:eastAsia="zh-CN"/>
        </w:rPr>
        <w:t>（线下需参与学生手签、</w:t>
      </w:r>
      <w:r>
        <w:rPr>
          <w:rFonts w:hint="eastAsia"/>
          <w:sz w:val="28"/>
          <w:szCs w:val="28"/>
          <w:lang w:val="en-US" w:eastAsia="zh-CN"/>
        </w:rPr>
        <w:t>线上活动直接提供导出名单即可）</w:t>
      </w:r>
    </w:p>
    <w:p>
      <w:pPr>
        <w:ind w:firstLine="551" w:firstLineChars="197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hint="eastAsia"/>
          <w:sz w:val="28"/>
          <w:szCs w:val="28"/>
        </w:rPr>
        <w:t>开展</w:t>
      </w:r>
      <w:r>
        <w:rPr>
          <w:rFonts w:hint="eastAsia"/>
          <w:sz w:val="28"/>
          <w:szCs w:val="28"/>
          <w:lang w:val="en-US" w:eastAsia="zh-CN"/>
        </w:rPr>
        <w:t>项目</w:t>
      </w:r>
      <w:r>
        <w:rPr>
          <w:rFonts w:hint="eastAsia"/>
          <w:sz w:val="28"/>
          <w:szCs w:val="28"/>
        </w:rPr>
        <w:t>的新闻报道</w:t>
      </w:r>
      <w:r>
        <w:rPr>
          <w:rFonts w:hint="eastAsia"/>
          <w:sz w:val="28"/>
          <w:szCs w:val="28"/>
          <w:lang w:eastAsia="zh-CN"/>
        </w:rPr>
        <w:t>（以截图与链接为准）</w:t>
      </w:r>
    </w:p>
    <w:p>
      <w:pPr>
        <w:ind w:firstLine="551" w:firstLineChars="197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.开展过程的图片材料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需有</w:t>
      </w:r>
      <w:r>
        <w:rPr>
          <w:rFonts w:hint="eastAsia"/>
          <w:sz w:val="28"/>
          <w:szCs w:val="28"/>
        </w:rPr>
        <w:t>文字</w:t>
      </w:r>
      <w:r>
        <w:rPr>
          <w:rFonts w:hint="eastAsia"/>
          <w:sz w:val="28"/>
          <w:szCs w:val="28"/>
          <w:lang w:val="en-US" w:eastAsia="zh-CN"/>
        </w:rPr>
        <w:t>说明，视频只需提交电子版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ind w:firstLine="551" w:firstLineChars="197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项目</w:t>
      </w:r>
      <w:r>
        <w:rPr>
          <w:rFonts w:hint="eastAsia"/>
          <w:sz w:val="28"/>
          <w:szCs w:val="28"/>
        </w:rPr>
        <w:t>总结报告</w:t>
      </w:r>
      <w:r>
        <w:rPr>
          <w:rFonts w:hint="eastAsia"/>
          <w:sz w:val="28"/>
          <w:szCs w:val="28"/>
          <w:lang w:eastAsia="zh-CN"/>
        </w:rPr>
        <w:t>书（不少于</w:t>
      </w:r>
      <w:r>
        <w:rPr>
          <w:rFonts w:hint="eastAsia"/>
          <w:sz w:val="28"/>
          <w:szCs w:val="28"/>
          <w:lang w:val="en-US" w:eastAsia="zh-CN"/>
        </w:rPr>
        <w:t>2000字</w:t>
      </w:r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</w:p>
    <w:p>
      <w:pPr>
        <w:ind w:firstLine="551" w:firstLineChars="197"/>
        <w:rPr>
          <w:rFonts w:hint="eastAsia"/>
          <w:sz w:val="28"/>
          <w:szCs w:val="28"/>
        </w:rPr>
      </w:pPr>
    </w:p>
    <w:p>
      <w:pPr>
        <w:ind w:firstLine="554" w:firstLineChars="197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注：</w:t>
      </w:r>
      <w:r>
        <w:rPr>
          <w:rFonts w:hint="eastAsia"/>
          <w:b/>
          <w:bCs/>
          <w:color w:val="auto"/>
          <w:sz w:val="28"/>
          <w:szCs w:val="28"/>
          <w:u w:val="none"/>
          <w:lang w:eastAsia="zh-CN"/>
        </w:rPr>
        <w:t>各项材料纸质版均需正反面打印，</w:t>
      </w:r>
      <w:r>
        <w:rPr>
          <w:rFonts w:hint="eastAsia"/>
          <w:color w:val="auto"/>
          <w:sz w:val="28"/>
          <w:szCs w:val="28"/>
          <w:u w:val="none"/>
          <w:lang w:eastAsia="zh-CN"/>
        </w:rPr>
        <w:t>纸质和电子版各一份，纸质版交图书馆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102室，</w:t>
      </w:r>
      <w:r>
        <w:rPr>
          <w:rFonts w:hint="eastAsia"/>
          <w:color w:val="auto"/>
          <w:sz w:val="28"/>
          <w:szCs w:val="28"/>
          <w:u w:val="none"/>
          <w:lang w:eastAsia="zh-CN"/>
        </w:rPr>
        <w:t>电子版请请在易班优课课群提交，课群邀请码：NHTBX7DM</w:t>
      </w:r>
      <w:bookmarkStart w:id="0" w:name="_GoBack"/>
      <w:bookmarkEnd w:id="0"/>
      <w:r>
        <w:rPr>
          <w:rFonts w:hint="eastAsia"/>
          <w:color w:val="auto"/>
          <w:sz w:val="28"/>
          <w:szCs w:val="28"/>
          <w:u w:val="none"/>
          <w:lang w:eastAsia="zh-CN"/>
        </w:rPr>
        <w:t>。</w:t>
      </w:r>
    </w:p>
    <w:p>
      <w:pPr>
        <w:ind w:firstLine="554" w:firstLineChars="197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易班立项项目要求：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项目经费预算和支出必须符合财务报销制度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shd w:val="clear" w:color="auto" w:fill="FFFFFF"/>
        </w:rPr>
        <w:t>只能用于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办公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shd w:val="clear" w:color="auto" w:fill="FFFFFF"/>
        </w:rPr>
        <w:t>费用支出、印刷费用支出、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shd w:val="clear" w:color="auto" w:fill="FFFFFF"/>
        </w:rPr>
        <w:t>其他商品和服务支出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shd w:val="clear" w:color="auto" w:fill="FFFFFF"/>
          <w:lang w:val="en-US" w:eastAsia="zh-CN"/>
        </w:rPr>
        <w:t>此项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shd w:val="clear" w:color="auto" w:fill="FFFFFF"/>
        </w:rPr>
        <w:t>不超过预算的50%）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shd w:val="clear" w:color="auto" w:fill="FFFFFF"/>
        </w:rPr>
        <w:t>，不得有其他列支项。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2.项目立项后需提交《黄山学院易班发展中心经费预算审批表》，经费待结项通过后统一报销，发票需经信息管理科审核签字后方可提交报销。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项目按照通知的完成时间，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严格按照中心要求，递交所有结项材料。逾期未结项，不予延期，予以撤项，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  <w:lang w:val="en-US" w:eastAsia="zh-CN"/>
        </w:rPr>
        <w:t>不予报销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经费。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ZjM3ZjBhZjVmYjVmOWZkZDEyMjM4M2YyODZiYWUifQ=="/>
  </w:docVars>
  <w:rsids>
    <w:rsidRoot w:val="001B5569"/>
    <w:rsid w:val="001B5569"/>
    <w:rsid w:val="0023390B"/>
    <w:rsid w:val="00805344"/>
    <w:rsid w:val="00FE121F"/>
    <w:rsid w:val="090C0F2A"/>
    <w:rsid w:val="1189197C"/>
    <w:rsid w:val="1789484A"/>
    <w:rsid w:val="19E22C0D"/>
    <w:rsid w:val="1B693A61"/>
    <w:rsid w:val="24C1063D"/>
    <w:rsid w:val="24CA21A0"/>
    <w:rsid w:val="2C2F3A4A"/>
    <w:rsid w:val="498E40A5"/>
    <w:rsid w:val="4B8E06F3"/>
    <w:rsid w:val="4C2D08A7"/>
    <w:rsid w:val="4C6B7E42"/>
    <w:rsid w:val="4DDD747D"/>
    <w:rsid w:val="4F736A30"/>
    <w:rsid w:val="537C37B9"/>
    <w:rsid w:val="5A190ADB"/>
    <w:rsid w:val="5C263A4E"/>
    <w:rsid w:val="615853C3"/>
    <w:rsid w:val="627608F4"/>
    <w:rsid w:val="70BF7C1F"/>
    <w:rsid w:val="736E728F"/>
    <w:rsid w:val="7509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408</Words>
  <Characters>432</Characters>
  <Lines>1</Lines>
  <Paragraphs>1</Paragraphs>
  <TotalTime>1</TotalTime>
  <ScaleCrop>false</ScaleCrop>
  <LinksUpToDate>false</LinksUpToDate>
  <CharactersWithSpaces>432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2018-06-26T06:59:00Z</dcterms:created>
  <dc:creator>Sky</dc:creator>
  <cp:lastModifiedBy>冷月潇湘</cp:lastModifiedBy>
  <dcterms:modified xsi:type="dcterms:W3CDTF">2023-03-22T02:27:11Z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D40D544592E94A7D86A91DC42AF4F9D7</vt:lpwstr>
  </property>
</Properties>
</file>